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4B896C" w14:textId="77777777" w:rsidR="004E412C" w:rsidRDefault="00C423F9">
      <w:pPr>
        <w:pStyle w:val="BodyText"/>
        <w:shd w:val="clear" w:color="auto" w:fill="FFFFFF"/>
        <w:spacing w:line="360" w:lineRule="atLeast"/>
        <w:rPr>
          <w:rFonts w:ascii="Times New Roman" w:hAnsi="Times New Roman"/>
          <w:sz w:val="24"/>
          <w:szCs w:val="24"/>
          <w:u w:val="single"/>
        </w:rPr>
      </w:pPr>
      <w:r>
        <w:rPr>
          <w:rFonts w:ascii="Times New Roman" w:hAnsi="Times New Roman"/>
          <w:sz w:val="24"/>
          <w:szCs w:val="24"/>
          <w:u w:val="single"/>
        </w:rPr>
        <w:t xml:space="preserve">Pikey’s Progress: In praise of Jill Forbes </w:t>
      </w:r>
      <w:proofErr w:type="gramStart"/>
      <w:r>
        <w:rPr>
          <w:rFonts w:ascii="Times New Roman" w:hAnsi="Times New Roman"/>
          <w:sz w:val="24"/>
          <w:szCs w:val="24"/>
          <w:u w:val="single"/>
        </w:rPr>
        <w:t>–  a</w:t>
      </w:r>
      <w:proofErr w:type="gramEnd"/>
      <w:r>
        <w:rPr>
          <w:rFonts w:ascii="Times New Roman" w:hAnsi="Times New Roman"/>
          <w:sz w:val="24"/>
          <w:szCs w:val="24"/>
          <w:u w:val="single"/>
        </w:rPr>
        <w:t xml:space="preserve"> mother to</w:t>
      </w:r>
      <w:r>
        <w:rPr>
          <w:rFonts w:ascii="Times New Roman" w:hAnsi="Times New Roman"/>
          <w:b/>
          <w:bCs/>
          <w:i/>
          <w:iCs/>
          <w:sz w:val="24"/>
          <w:szCs w:val="24"/>
          <w:u w:val="single"/>
        </w:rPr>
        <w:t xml:space="preserve"> ALL</w:t>
      </w:r>
      <w:r>
        <w:rPr>
          <w:rFonts w:ascii="Times New Roman" w:hAnsi="Times New Roman"/>
          <w:sz w:val="24"/>
          <w:szCs w:val="24"/>
          <w:u w:val="single"/>
        </w:rPr>
        <w:t xml:space="preserve"> Old </w:t>
      </w:r>
      <w:proofErr w:type="spellStart"/>
      <w:r>
        <w:rPr>
          <w:rFonts w:ascii="Times New Roman" w:hAnsi="Times New Roman"/>
          <w:sz w:val="24"/>
          <w:szCs w:val="24"/>
          <w:u w:val="single"/>
        </w:rPr>
        <w:t>Wilsonians</w:t>
      </w:r>
      <w:proofErr w:type="spellEnd"/>
      <w:r>
        <w:rPr>
          <w:rFonts w:ascii="Times New Roman" w:hAnsi="Times New Roman"/>
          <w:sz w:val="24"/>
          <w:szCs w:val="24"/>
          <w:u w:val="single"/>
        </w:rPr>
        <w:t xml:space="preserve">  </w:t>
      </w:r>
    </w:p>
    <w:p w14:paraId="09E3DC9D" w14:textId="77777777" w:rsidR="004E412C" w:rsidRDefault="004E412C">
      <w:pPr>
        <w:pStyle w:val="BodyText"/>
        <w:shd w:val="clear" w:color="auto" w:fill="FFFFFF"/>
        <w:spacing w:line="360" w:lineRule="atLeast"/>
        <w:rPr>
          <w:rFonts w:ascii="Times New Roman" w:hAnsi="Times New Roman"/>
          <w:sz w:val="24"/>
          <w:szCs w:val="24"/>
          <w:u w:val="single"/>
        </w:rPr>
      </w:pPr>
    </w:p>
    <w:p w14:paraId="0593277D"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Pr>
          <w:rFonts w:ascii="Times New Roman" w:hAnsi="Times New Roman"/>
          <w:sz w:val="24"/>
          <w:szCs w:val="24"/>
        </w:rPr>
        <w:tab/>
      </w:r>
      <w:r w:rsidRPr="00317A71">
        <w:rPr>
          <w:rFonts w:asciiTheme="minorHAnsi" w:hAnsiTheme="minorHAnsi" w:cstheme="minorHAnsi"/>
          <w:sz w:val="24"/>
          <w:szCs w:val="24"/>
        </w:rPr>
        <w:t xml:space="preserve">It was a cold, dark night in February 1962.  I was meeting Sandra, a pupil at Mary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w:t>
      </w:r>
      <w:proofErr w:type="gramStart"/>
      <w:r w:rsidRPr="00317A71">
        <w:rPr>
          <w:rFonts w:asciiTheme="minorHAnsi" w:hAnsiTheme="minorHAnsi" w:cstheme="minorHAnsi"/>
          <w:sz w:val="24"/>
          <w:szCs w:val="24"/>
        </w:rPr>
        <w:t>school,  outside</w:t>
      </w:r>
      <w:proofErr w:type="gramEnd"/>
      <w:r w:rsidRPr="00317A71">
        <w:rPr>
          <w:rFonts w:asciiTheme="minorHAnsi" w:hAnsiTheme="minorHAnsi" w:cstheme="minorHAnsi"/>
          <w:sz w:val="24"/>
          <w:szCs w:val="24"/>
        </w:rPr>
        <w:t xml:space="preserve"> the cinema. We were going to see ‘West Side Story.’ I waited for her</w:t>
      </w:r>
      <w:proofErr w:type="gramStart"/>
      <w:r w:rsidRPr="00317A71">
        <w:rPr>
          <w:rFonts w:asciiTheme="minorHAnsi" w:hAnsiTheme="minorHAnsi" w:cstheme="minorHAnsi"/>
          <w:sz w:val="24"/>
          <w:szCs w:val="24"/>
        </w:rPr>
        <w:t>…..</w:t>
      </w:r>
      <w:proofErr w:type="gramEnd"/>
      <w:r w:rsidRPr="00317A71">
        <w:rPr>
          <w:rFonts w:asciiTheme="minorHAnsi" w:hAnsiTheme="minorHAnsi" w:cstheme="minorHAnsi"/>
          <w:sz w:val="24"/>
          <w:szCs w:val="24"/>
        </w:rPr>
        <w:t xml:space="preserve"> and waited for her…</w:t>
      </w:r>
      <w:proofErr w:type="gramStart"/>
      <w:r w:rsidRPr="00317A71">
        <w:rPr>
          <w:rFonts w:asciiTheme="minorHAnsi" w:hAnsiTheme="minorHAnsi" w:cstheme="minorHAnsi"/>
          <w:sz w:val="24"/>
          <w:szCs w:val="24"/>
        </w:rPr>
        <w:t>…..</w:t>
      </w:r>
      <w:proofErr w:type="gramEnd"/>
      <w:r w:rsidRPr="00317A71">
        <w:rPr>
          <w:rFonts w:asciiTheme="minorHAnsi" w:hAnsiTheme="minorHAnsi" w:cstheme="minorHAnsi"/>
          <w:sz w:val="24"/>
          <w:szCs w:val="24"/>
        </w:rPr>
        <w:t xml:space="preserve"> and waited for her and have now, reluctantly, concluded that she will not turn up so have decided to go home.</w:t>
      </w:r>
    </w:p>
    <w:p w14:paraId="795E9F94"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 xml:space="preserve">The relationship between Mary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school (for girls) and Wilson’s Grammar school (for boys) goes back many years. The two schools were situated two roads apart and at the time when Wilson’s were contemplating leaving their home in Camberwell,  a merger of the two schools was explored before Wilson’s,  which gave birth to the Old </w:t>
      </w:r>
      <w:proofErr w:type="spellStart"/>
      <w:r w:rsidRPr="00317A71">
        <w:rPr>
          <w:rFonts w:asciiTheme="minorHAnsi" w:hAnsiTheme="minorHAnsi" w:cstheme="minorHAnsi"/>
          <w:sz w:val="24"/>
          <w:szCs w:val="24"/>
        </w:rPr>
        <w:t>Wilsonians</w:t>
      </w:r>
      <w:proofErr w:type="spellEnd"/>
      <w:r w:rsidRPr="00317A71">
        <w:rPr>
          <w:rFonts w:asciiTheme="minorHAnsi" w:hAnsiTheme="minorHAnsi" w:cstheme="minorHAnsi"/>
          <w:sz w:val="24"/>
          <w:szCs w:val="24"/>
        </w:rPr>
        <w:t xml:space="preserve"> Association, moved to Wallington in 1975 changing its name to simply ‘Wilson’s school.</w:t>
      </w:r>
      <w:r w:rsidRPr="00317A71">
        <w:rPr>
          <w:rFonts w:asciiTheme="minorHAnsi" w:hAnsiTheme="minorHAnsi" w:cstheme="minorHAnsi"/>
          <w:sz w:val="24"/>
          <w:szCs w:val="24"/>
        </w:rPr>
        <w:br/>
        <w:t xml:space="preserve">The Mary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school closed in</w:t>
      </w:r>
      <w:r w:rsidRPr="00317A71">
        <w:rPr>
          <w:rFonts w:asciiTheme="minorHAnsi" w:hAnsiTheme="minorHAnsi" w:cstheme="minorHAnsi"/>
          <w:sz w:val="24"/>
          <w:szCs w:val="24"/>
        </w:rPr>
        <w:t xml:space="preserve"> 1981,  just 104 years after it was established, during which time it only had just four head teachers, but the link between the two schools continues to this day. </w:t>
      </w:r>
      <w:r w:rsidRPr="00317A71">
        <w:rPr>
          <w:rFonts w:asciiTheme="minorHAnsi" w:hAnsiTheme="minorHAnsi" w:cstheme="minorHAnsi"/>
          <w:sz w:val="24"/>
          <w:szCs w:val="24"/>
        </w:rPr>
        <w:br/>
        <w:t xml:space="preserve">Next year they </w:t>
      </w:r>
      <w:proofErr w:type="spellStart"/>
      <w:r w:rsidRPr="00317A71">
        <w:rPr>
          <w:rFonts w:asciiTheme="minorHAnsi" w:hAnsiTheme="minorHAnsi" w:cstheme="minorHAnsi"/>
          <w:sz w:val="24"/>
          <w:szCs w:val="24"/>
        </w:rPr>
        <w:t>they</w:t>
      </w:r>
      <w:proofErr w:type="spellEnd"/>
      <w:r w:rsidRPr="00317A71">
        <w:rPr>
          <w:rFonts w:asciiTheme="minorHAnsi" w:hAnsiTheme="minorHAnsi" w:cstheme="minorHAnsi"/>
          <w:sz w:val="24"/>
          <w:szCs w:val="24"/>
        </w:rPr>
        <w:t xml:space="preserve"> will be celebrating their 150</w:t>
      </w:r>
      <w:r w:rsidRPr="00317A71">
        <w:rPr>
          <w:rFonts w:asciiTheme="minorHAnsi" w:hAnsiTheme="minorHAnsi" w:cstheme="minorHAnsi"/>
          <w:sz w:val="24"/>
          <w:szCs w:val="24"/>
          <w:vertAlign w:val="superscript"/>
        </w:rPr>
        <w:t>th</w:t>
      </w:r>
      <w:r w:rsidRPr="00317A71">
        <w:rPr>
          <w:rFonts w:asciiTheme="minorHAnsi" w:hAnsiTheme="minorHAnsi" w:cstheme="minorHAnsi"/>
          <w:sz w:val="24"/>
          <w:szCs w:val="24"/>
        </w:rPr>
        <w:t xml:space="preserve"> </w:t>
      </w:r>
      <w:proofErr w:type="gramStart"/>
      <w:r w:rsidRPr="00317A71">
        <w:rPr>
          <w:rFonts w:asciiTheme="minorHAnsi" w:hAnsiTheme="minorHAnsi" w:cstheme="minorHAnsi"/>
          <w:sz w:val="24"/>
          <w:szCs w:val="24"/>
        </w:rPr>
        <w:t>anniversary,  but</w:t>
      </w:r>
      <w:proofErr w:type="gramEnd"/>
      <w:r w:rsidRPr="00317A71">
        <w:rPr>
          <w:rFonts w:asciiTheme="minorHAnsi" w:hAnsiTheme="minorHAnsi" w:cstheme="minorHAnsi"/>
          <w:sz w:val="24"/>
          <w:szCs w:val="24"/>
        </w:rPr>
        <w:t xml:space="preserve"> as the school closed 45 years ago even their youngest former pupil – I hesitate </w:t>
      </w:r>
      <w:proofErr w:type="gramStart"/>
      <w:r w:rsidRPr="00317A71">
        <w:rPr>
          <w:rFonts w:asciiTheme="minorHAnsi" w:hAnsiTheme="minorHAnsi" w:cstheme="minorHAnsi"/>
          <w:sz w:val="24"/>
          <w:szCs w:val="24"/>
        </w:rPr>
        <w:t>calling</w:t>
      </w:r>
      <w:proofErr w:type="gramEnd"/>
      <w:r w:rsidRPr="00317A71">
        <w:rPr>
          <w:rFonts w:asciiTheme="minorHAnsi" w:hAnsiTheme="minorHAnsi" w:cstheme="minorHAnsi"/>
          <w:sz w:val="24"/>
          <w:szCs w:val="24"/>
        </w:rPr>
        <w:t xml:space="preserve"> them “old </w:t>
      </w:r>
      <w:proofErr w:type="gramStart"/>
      <w:r w:rsidRPr="00317A71">
        <w:rPr>
          <w:rFonts w:asciiTheme="minorHAnsi" w:hAnsiTheme="minorHAnsi" w:cstheme="minorHAnsi"/>
          <w:sz w:val="24"/>
          <w:szCs w:val="24"/>
        </w:rPr>
        <w:t>girls”  –</w:t>
      </w:r>
      <w:proofErr w:type="gramEnd"/>
      <w:r w:rsidRPr="00317A71">
        <w:rPr>
          <w:rFonts w:asciiTheme="minorHAnsi" w:hAnsiTheme="minorHAnsi" w:cstheme="minorHAnsi"/>
          <w:sz w:val="24"/>
          <w:szCs w:val="24"/>
        </w:rPr>
        <w:t xml:space="preserve"> is now well</w:t>
      </w:r>
    </w:p>
    <w:p w14:paraId="3E1CE14F"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into her 50s.</w:t>
      </w:r>
      <w:r w:rsidRPr="00317A71">
        <w:rPr>
          <w:rFonts w:asciiTheme="minorHAnsi" w:hAnsiTheme="minorHAnsi" w:cstheme="minorHAnsi"/>
          <w:sz w:val="24"/>
          <w:szCs w:val="24"/>
        </w:rPr>
        <w:br/>
      </w:r>
      <w:r w:rsidRPr="00317A71">
        <w:rPr>
          <w:rFonts w:asciiTheme="minorHAnsi" w:hAnsiTheme="minorHAnsi" w:cstheme="minorHAnsi"/>
          <w:sz w:val="24"/>
          <w:szCs w:val="24"/>
        </w:rPr>
        <w:t xml:space="preserve"> Marriages between pupils of the </w:t>
      </w:r>
      <w:proofErr w:type="gramStart"/>
      <w:r w:rsidRPr="00317A71">
        <w:rPr>
          <w:rFonts w:asciiTheme="minorHAnsi" w:hAnsiTheme="minorHAnsi" w:cstheme="minorHAnsi"/>
          <w:sz w:val="24"/>
          <w:szCs w:val="24"/>
        </w:rPr>
        <w:t>twos</w:t>
      </w:r>
      <w:proofErr w:type="gramEnd"/>
      <w:r w:rsidRPr="00317A71">
        <w:rPr>
          <w:rFonts w:asciiTheme="minorHAnsi" w:hAnsiTheme="minorHAnsi" w:cstheme="minorHAnsi"/>
          <w:sz w:val="24"/>
          <w:szCs w:val="24"/>
        </w:rPr>
        <w:t xml:space="preserve"> schools have been numerous and those between Ian and Jill. Forbes, Bob Bevan’s parents, Pat and Jean Fitzsimmons and Cyril Lucking and his wife – sorry, but cannot remember her name – immediately spring to mind, but there are almost certainly many more. </w:t>
      </w:r>
      <w:r w:rsidRPr="00317A71">
        <w:rPr>
          <w:rFonts w:asciiTheme="minorHAnsi" w:hAnsiTheme="minorHAnsi" w:cstheme="minorHAnsi"/>
          <w:sz w:val="24"/>
          <w:szCs w:val="24"/>
        </w:rPr>
        <w:br/>
      </w:r>
      <w:r w:rsidRPr="00317A71">
        <w:rPr>
          <w:rFonts w:asciiTheme="minorHAnsi" w:hAnsiTheme="minorHAnsi" w:cstheme="minorHAnsi"/>
          <w:sz w:val="24"/>
          <w:szCs w:val="24"/>
        </w:rPr>
        <w:t xml:space="preserve"> Every year there is a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tea party at Wilson’s school and in March the planning committee, consisting of representatives from both Wilson’s and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met to discuss the final details. Jill was due to be a member of the latter’s delegation but was </w:t>
      </w:r>
      <w:proofErr w:type="gramStart"/>
      <w:r w:rsidRPr="00317A71">
        <w:rPr>
          <w:rFonts w:asciiTheme="minorHAnsi" w:hAnsiTheme="minorHAnsi" w:cstheme="minorHAnsi"/>
          <w:sz w:val="24"/>
          <w:szCs w:val="24"/>
        </w:rPr>
        <w:t>recovering  from</w:t>
      </w:r>
      <w:proofErr w:type="gramEnd"/>
      <w:r w:rsidRPr="00317A71">
        <w:rPr>
          <w:rFonts w:asciiTheme="minorHAnsi" w:hAnsiTheme="minorHAnsi" w:cstheme="minorHAnsi"/>
          <w:sz w:val="24"/>
          <w:szCs w:val="24"/>
        </w:rPr>
        <w:t xml:space="preserve"> a knee operation and unable to attend, but she had recovered and was in good spirits on June 19</w:t>
      </w:r>
      <w:proofErr w:type="gramStart"/>
      <w:r w:rsidRPr="00317A71">
        <w:rPr>
          <w:rFonts w:asciiTheme="minorHAnsi" w:hAnsiTheme="minorHAnsi" w:cstheme="minorHAnsi"/>
          <w:sz w:val="24"/>
          <w:szCs w:val="24"/>
        </w:rPr>
        <w:t>th,  the</w:t>
      </w:r>
      <w:proofErr w:type="gramEnd"/>
      <w:r w:rsidRPr="00317A71">
        <w:rPr>
          <w:rFonts w:asciiTheme="minorHAnsi" w:hAnsiTheme="minorHAnsi" w:cstheme="minorHAnsi"/>
          <w:sz w:val="24"/>
          <w:szCs w:val="24"/>
        </w:rPr>
        <w:t xml:space="preserve"> day of the event itself.</w:t>
      </w:r>
    </w:p>
    <w:p w14:paraId="74FC66CB"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The occasion was held</w:t>
      </w:r>
      <w:r w:rsidRPr="00317A71">
        <w:rPr>
          <w:rFonts w:asciiTheme="minorHAnsi" w:hAnsiTheme="minorHAnsi" w:cstheme="minorHAnsi"/>
          <w:sz w:val="24"/>
          <w:szCs w:val="24"/>
        </w:rPr>
        <w:t xml:space="preserve"> in the Music Room, an integral part of the Paul Britton </w:t>
      </w:r>
      <w:proofErr w:type="gramStart"/>
      <w:r w:rsidRPr="00317A71">
        <w:rPr>
          <w:rFonts w:asciiTheme="minorHAnsi" w:hAnsiTheme="minorHAnsi" w:cstheme="minorHAnsi"/>
          <w:sz w:val="24"/>
          <w:szCs w:val="24"/>
        </w:rPr>
        <w:t>Centre,  and</w:t>
      </w:r>
      <w:proofErr w:type="gramEnd"/>
      <w:r w:rsidRPr="00317A71">
        <w:rPr>
          <w:rFonts w:asciiTheme="minorHAnsi" w:hAnsiTheme="minorHAnsi" w:cstheme="minorHAnsi"/>
          <w:sz w:val="24"/>
          <w:szCs w:val="24"/>
        </w:rPr>
        <w:t xml:space="preserve"> around 30 people were in </w:t>
      </w:r>
      <w:proofErr w:type="gramStart"/>
      <w:r w:rsidRPr="00317A71">
        <w:rPr>
          <w:rFonts w:asciiTheme="minorHAnsi" w:hAnsiTheme="minorHAnsi" w:cstheme="minorHAnsi"/>
          <w:sz w:val="24"/>
          <w:szCs w:val="24"/>
        </w:rPr>
        <w:t>attendance,  most</w:t>
      </w:r>
      <w:proofErr w:type="gramEnd"/>
      <w:r w:rsidRPr="00317A71">
        <w:rPr>
          <w:rFonts w:asciiTheme="minorHAnsi" w:hAnsiTheme="minorHAnsi" w:cstheme="minorHAnsi"/>
          <w:sz w:val="24"/>
          <w:szCs w:val="24"/>
        </w:rPr>
        <w:t xml:space="preserve"> of them former pupils of Mary Datchelor’s school. The latter had always been particularly interested in teaching music to their pupils and those in attendance were very impressed by </w:t>
      </w:r>
      <w:proofErr w:type="gramStart"/>
      <w:r w:rsidRPr="00317A71">
        <w:rPr>
          <w:rFonts w:asciiTheme="minorHAnsi" w:hAnsiTheme="minorHAnsi" w:cstheme="minorHAnsi"/>
          <w:sz w:val="24"/>
          <w:szCs w:val="24"/>
        </w:rPr>
        <w:t>all  they</w:t>
      </w:r>
      <w:proofErr w:type="gramEnd"/>
      <w:r w:rsidRPr="00317A71">
        <w:rPr>
          <w:rFonts w:asciiTheme="minorHAnsi" w:hAnsiTheme="minorHAnsi" w:cstheme="minorHAnsi"/>
          <w:sz w:val="24"/>
          <w:szCs w:val="24"/>
        </w:rPr>
        <w:t xml:space="preserve"> saw and heard; one of the Wilson’s boys played an absorbing piano recital. </w:t>
      </w:r>
      <w:r w:rsidRPr="00317A71">
        <w:rPr>
          <w:rFonts w:asciiTheme="minorHAnsi" w:hAnsiTheme="minorHAnsi" w:cstheme="minorHAnsi"/>
          <w:sz w:val="24"/>
          <w:szCs w:val="24"/>
        </w:rPr>
        <w:br/>
        <w:t xml:space="preserve"> The other item of particular interest was the magnificent painting of the </w:t>
      </w:r>
      <w:proofErr w:type="spellStart"/>
      <w:r w:rsidRPr="00317A71">
        <w:rPr>
          <w:rFonts w:asciiTheme="minorHAnsi" w:hAnsiTheme="minorHAnsi" w:cstheme="minorHAnsi"/>
          <w:sz w:val="24"/>
          <w:szCs w:val="24"/>
        </w:rPr>
        <w:t>Datchelor</w:t>
      </w:r>
      <w:proofErr w:type="spellEnd"/>
      <w:r w:rsidRPr="00317A71">
        <w:rPr>
          <w:rFonts w:asciiTheme="minorHAnsi" w:hAnsiTheme="minorHAnsi" w:cstheme="minorHAnsi"/>
          <w:sz w:val="24"/>
          <w:szCs w:val="24"/>
        </w:rPr>
        <w:t xml:space="preserve"> school,  pupils  and staff </w:t>
      </w:r>
      <w:r w:rsidRPr="00317A71">
        <w:rPr>
          <w:rFonts w:asciiTheme="minorHAnsi" w:hAnsiTheme="minorHAnsi" w:cstheme="minorHAnsi"/>
          <w:sz w:val="24"/>
          <w:szCs w:val="24"/>
        </w:rPr>
        <w:t>which now resides in the John Jenkins Hall, and one of the attendees was the grand-daughter of one of those portrayed in the painting.</w:t>
      </w:r>
      <w:r w:rsidRPr="00317A71">
        <w:rPr>
          <w:rFonts w:asciiTheme="minorHAnsi" w:hAnsiTheme="minorHAnsi" w:cstheme="minorHAnsi"/>
          <w:sz w:val="24"/>
          <w:szCs w:val="24"/>
        </w:rPr>
        <w:br/>
      </w:r>
      <w:r w:rsidRPr="00317A71">
        <w:rPr>
          <w:rFonts w:asciiTheme="minorHAnsi" w:hAnsiTheme="minorHAnsi" w:cstheme="minorHAnsi"/>
          <w:sz w:val="24"/>
          <w:szCs w:val="24"/>
        </w:rPr>
        <w:t xml:space="preserve">Jill was still at school when she first met Ian – “He was very shy,” she recalls, and although she was always a dedicated wife and mother, she once confided that she looked forward to Saturday afternoons as Ian, Alex, Doug and Stuart were always playing football or cricket and she had some time to herself although, of course, she and Denise Pilgrim did provide cricket teas for a number of years during the summer months.   </w:t>
      </w:r>
      <w:r w:rsidRPr="00317A71">
        <w:rPr>
          <w:rFonts w:asciiTheme="minorHAnsi" w:hAnsiTheme="minorHAnsi" w:cstheme="minorHAnsi"/>
          <w:sz w:val="24"/>
          <w:szCs w:val="24"/>
        </w:rPr>
        <w:br/>
      </w:r>
      <w:r w:rsidRPr="00317A71">
        <w:rPr>
          <w:rFonts w:asciiTheme="minorHAnsi" w:hAnsiTheme="minorHAnsi" w:cstheme="minorHAnsi"/>
          <w:sz w:val="24"/>
          <w:szCs w:val="24"/>
        </w:rPr>
        <w:t xml:space="preserve">There was one memorable afternoon when, having provided drinks for the visiting team, Jill </w:t>
      </w:r>
      <w:r w:rsidRPr="00317A71">
        <w:rPr>
          <w:rFonts w:asciiTheme="minorHAnsi" w:hAnsiTheme="minorHAnsi" w:cstheme="minorHAnsi"/>
          <w:sz w:val="24"/>
          <w:szCs w:val="24"/>
        </w:rPr>
        <w:lastRenderedPageBreak/>
        <w:t>became aware that, one by one, they were forced to leave the field of play in a hurry. Jill, nor, indeed, anyone else ever came to discover the ingredient she used to induce this effect and it was certainly never used as a method of giving a Wilsonian cricket team a way of gaining an advantage!</w:t>
      </w:r>
      <w:r w:rsidRPr="00317A71">
        <w:rPr>
          <w:rFonts w:asciiTheme="minorHAnsi" w:hAnsiTheme="minorHAnsi" w:cstheme="minorHAnsi"/>
          <w:sz w:val="24"/>
          <w:szCs w:val="24"/>
        </w:rPr>
        <w:br/>
      </w:r>
      <w:r w:rsidRPr="00317A71">
        <w:rPr>
          <w:rFonts w:asciiTheme="minorHAnsi" w:hAnsiTheme="minorHAnsi" w:cstheme="minorHAnsi"/>
          <w:sz w:val="24"/>
          <w:szCs w:val="24"/>
        </w:rPr>
        <w:t xml:space="preserve"> Jill became Club captain of the Association and organised two spectacular events during her time in office,  namely a day at the races and a Michael </w:t>
      </w:r>
      <w:proofErr w:type="spellStart"/>
      <w:r w:rsidRPr="00317A71">
        <w:rPr>
          <w:rFonts w:asciiTheme="minorHAnsi" w:hAnsiTheme="minorHAnsi" w:cstheme="minorHAnsi"/>
          <w:sz w:val="24"/>
          <w:szCs w:val="24"/>
        </w:rPr>
        <w:t>Buble</w:t>
      </w:r>
      <w:proofErr w:type="spellEnd"/>
      <w:r w:rsidRPr="00317A71">
        <w:rPr>
          <w:rFonts w:asciiTheme="minorHAnsi" w:hAnsiTheme="minorHAnsi" w:cstheme="minorHAnsi"/>
          <w:sz w:val="24"/>
          <w:szCs w:val="24"/>
        </w:rPr>
        <w:t xml:space="preserve"> tribute act, both of which were well supported and more for the love we all had for Jill more than the attraction of the events themselves; particularly the latter!!  </w:t>
      </w:r>
      <w:r w:rsidRPr="00317A71">
        <w:rPr>
          <w:rFonts w:asciiTheme="minorHAnsi" w:hAnsiTheme="minorHAnsi" w:cstheme="minorHAnsi"/>
          <w:sz w:val="24"/>
          <w:szCs w:val="24"/>
        </w:rPr>
        <w:br/>
        <w:t>On July 8</w:t>
      </w:r>
      <w:r w:rsidRPr="00317A71">
        <w:rPr>
          <w:rFonts w:asciiTheme="minorHAnsi" w:hAnsiTheme="minorHAnsi" w:cstheme="minorHAnsi"/>
          <w:sz w:val="24"/>
          <w:szCs w:val="24"/>
          <w:vertAlign w:val="superscript"/>
        </w:rPr>
        <w:t>th</w:t>
      </w:r>
      <w:r w:rsidRPr="00317A71">
        <w:rPr>
          <w:rFonts w:asciiTheme="minorHAnsi" w:hAnsiTheme="minorHAnsi" w:cstheme="minorHAnsi"/>
          <w:sz w:val="24"/>
          <w:szCs w:val="24"/>
        </w:rPr>
        <w:t xml:space="preserve"> I received the following email from Doug with the following subject headline,</w:t>
      </w:r>
    </w:p>
    <w:p w14:paraId="12006472"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 xml:space="preserve">“Our Mother” </w:t>
      </w:r>
      <w:r w:rsidRPr="00317A71">
        <w:rPr>
          <w:rFonts w:asciiTheme="minorHAnsi" w:hAnsiTheme="minorHAnsi" w:cstheme="minorHAnsi"/>
          <w:sz w:val="24"/>
          <w:szCs w:val="24"/>
        </w:rPr>
        <w:br/>
        <w:t xml:space="preserve">Dear Pikey </w:t>
      </w:r>
      <w:r w:rsidRPr="00317A71">
        <w:rPr>
          <w:rFonts w:asciiTheme="minorHAnsi" w:hAnsiTheme="minorHAnsi" w:cstheme="minorHAnsi"/>
          <w:sz w:val="24"/>
          <w:szCs w:val="24"/>
        </w:rPr>
        <w:br/>
      </w:r>
      <w:r w:rsidRPr="00317A71">
        <w:rPr>
          <w:rFonts w:asciiTheme="minorHAnsi" w:hAnsiTheme="minorHAnsi" w:cstheme="minorHAnsi"/>
          <w:sz w:val="24"/>
          <w:szCs w:val="24"/>
        </w:rPr>
        <w:t>Just sharing with you, as shared with Clive (</w:t>
      </w:r>
      <w:proofErr w:type="gramStart"/>
      <w:r w:rsidRPr="00317A71">
        <w:rPr>
          <w:rFonts w:asciiTheme="minorHAnsi" w:hAnsiTheme="minorHAnsi" w:cstheme="minorHAnsi"/>
          <w:sz w:val="24"/>
          <w:szCs w:val="24"/>
        </w:rPr>
        <w:t>Peckover)  yesterday</w:t>
      </w:r>
      <w:proofErr w:type="gramEnd"/>
      <w:r w:rsidRPr="00317A71">
        <w:rPr>
          <w:rFonts w:asciiTheme="minorHAnsi" w:hAnsiTheme="minorHAnsi" w:cstheme="minorHAnsi"/>
          <w:sz w:val="24"/>
          <w:szCs w:val="24"/>
        </w:rPr>
        <w:t>, that our mother had a stroke yesterday and it will, unfortunately, be terminal.</w:t>
      </w:r>
      <w:r w:rsidRPr="00317A71">
        <w:rPr>
          <w:rFonts w:asciiTheme="minorHAnsi" w:hAnsiTheme="minorHAnsi" w:cstheme="minorHAnsi"/>
          <w:sz w:val="24"/>
          <w:szCs w:val="24"/>
        </w:rPr>
        <w:br/>
        <w:t xml:space="preserve">We are taking turns to be with her, waiting for her to pass and will keep you updated.” and I replied as follows:  </w:t>
      </w:r>
      <w:r w:rsidRPr="00317A71">
        <w:rPr>
          <w:rFonts w:asciiTheme="minorHAnsi" w:hAnsiTheme="minorHAnsi" w:cstheme="minorHAnsi"/>
          <w:sz w:val="24"/>
          <w:szCs w:val="24"/>
        </w:rPr>
        <w:br/>
        <w:t>Oh Doug; that's such devastating news </w:t>
      </w:r>
    </w:p>
    <w:p w14:paraId="341A3611"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I write this with tears in my eyes and will be thinking about her and you, Alex, Helen and Stuart all day </w:t>
      </w:r>
    </w:p>
    <w:p w14:paraId="6C98FD0B"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I have always thought of your mother as the mother of </w:t>
      </w:r>
      <w:r w:rsidRPr="00317A71">
        <w:rPr>
          <w:rFonts w:asciiTheme="minorHAnsi" w:hAnsiTheme="minorHAnsi" w:cstheme="minorHAnsi"/>
          <w:b/>
          <w:bCs/>
          <w:i/>
        </w:rPr>
        <w:t>ALL</w:t>
      </w:r>
      <w:r w:rsidRPr="00317A71">
        <w:rPr>
          <w:rFonts w:asciiTheme="minorHAnsi" w:hAnsiTheme="minorHAnsi" w:cstheme="minorHAnsi"/>
          <w:i/>
        </w:rPr>
        <w:t> </w:t>
      </w:r>
      <w:r w:rsidRPr="00317A71">
        <w:rPr>
          <w:rFonts w:asciiTheme="minorHAnsi" w:hAnsiTheme="minorHAnsi" w:cstheme="minorHAnsi"/>
        </w:rPr>
        <w:t xml:space="preserve">Old </w:t>
      </w:r>
      <w:proofErr w:type="spellStart"/>
      <w:r w:rsidRPr="00317A71">
        <w:rPr>
          <w:rFonts w:asciiTheme="minorHAnsi" w:hAnsiTheme="minorHAnsi" w:cstheme="minorHAnsi"/>
        </w:rPr>
        <w:t>Wilsonians</w:t>
      </w:r>
      <w:proofErr w:type="spellEnd"/>
      <w:r w:rsidRPr="00317A71">
        <w:rPr>
          <w:rFonts w:asciiTheme="minorHAnsi" w:hAnsiTheme="minorHAnsi" w:cstheme="minorHAnsi"/>
        </w:rPr>
        <w:t>, not just the four of you </w:t>
      </w:r>
    </w:p>
    <w:p w14:paraId="44308B27"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 xml:space="preserve">Do not seem to have the emails of Helen and Stuart but please let them know my thoughts are with them as well as you and Alex </w:t>
      </w:r>
    </w:p>
    <w:p w14:paraId="15573043"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Take care of yourself and each other </w:t>
      </w:r>
    </w:p>
    <w:p w14:paraId="4CE32CB1"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Peace and love </w:t>
      </w:r>
    </w:p>
    <w:p w14:paraId="42365E8A"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Pikey</w:t>
      </w:r>
    </w:p>
    <w:p w14:paraId="3AD59E9D"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 xml:space="preserve">Jill died two days later and since then </w:t>
      </w:r>
      <w:proofErr w:type="gramStart"/>
      <w:r w:rsidRPr="00317A71">
        <w:rPr>
          <w:rFonts w:asciiTheme="minorHAnsi" w:hAnsiTheme="minorHAnsi" w:cstheme="minorHAnsi"/>
        </w:rPr>
        <w:t>all of</w:t>
      </w:r>
      <w:proofErr w:type="gramEnd"/>
      <w:r w:rsidRPr="00317A71">
        <w:rPr>
          <w:rFonts w:asciiTheme="minorHAnsi" w:hAnsiTheme="minorHAnsi" w:cstheme="minorHAnsi"/>
        </w:rPr>
        <w:t xml:space="preserve"> </w:t>
      </w:r>
      <w:proofErr w:type="gramStart"/>
      <w:r w:rsidRPr="00317A71">
        <w:rPr>
          <w:rFonts w:asciiTheme="minorHAnsi" w:hAnsiTheme="minorHAnsi" w:cstheme="minorHAnsi"/>
        </w:rPr>
        <w:t>the her</w:t>
      </w:r>
      <w:proofErr w:type="gramEnd"/>
      <w:r w:rsidRPr="00317A71">
        <w:rPr>
          <w:rFonts w:asciiTheme="minorHAnsi" w:hAnsiTheme="minorHAnsi" w:cstheme="minorHAnsi"/>
        </w:rPr>
        <w:t xml:space="preserve"> progeny have received emails of condolence about their wonderful mother. </w:t>
      </w:r>
      <w:r w:rsidRPr="00317A71">
        <w:rPr>
          <w:rFonts w:asciiTheme="minorHAnsi" w:hAnsiTheme="minorHAnsi" w:cstheme="minorHAnsi"/>
        </w:rPr>
        <w:br/>
        <w:t xml:space="preserve">The </w:t>
      </w:r>
      <w:proofErr w:type="gramStart"/>
      <w:r w:rsidRPr="00317A71">
        <w:rPr>
          <w:rFonts w:asciiTheme="minorHAnsi" w:hAnsiTheme="minorHAnsi" w:cstheme="minorHAnsi"/>
        </w:rPr>
        <w:t>day  following</w:t>
      </w:r>
      <w:proofErr w:type="gramEnd"/>
      <w:r w:rsidRPr="00317A71">
        <w:rPr>
          <w:rFonts w:asciiTheme="minorHAnsi" w:hAnsiTheme="minorHAnsi" w:cstheme="minorHAnsi"/>
        </w:rPr>
        <w:t xml:space="preserve"> her death Alex, Doug and Sam – her grandson – played cricket for the OWS.</w:t>
      </w:r>
      <w:r w:rsidRPr="00317A71">
        <w:rPr>
          <w:rFonts w:asciiTheme="minorHAnsi" w:hAnsiTheme="minorHAnsi" w:cstheme="minorHAnsi"/>
        </w:rPr>
        <w:br/>
        <w:t xml:space="preserve">I spoke to Jill on the ‘phone shortly after the </w:t>
      </w:r>
      <w:proofErr w:type="spellStart"/>
      <w:r w:rsidRPr="00317A71">
        <w:rPr>
          <w:rFonts w:asciiTheme="minorHAnsi" w:hAnsiTheme="minorHAnsi" w:cstheme="minorHAnsi"/>
        </w:rPr>
        <w:t>Datchelor</w:t>
      </w:r>
      <w:proofErr w:type="spellEnd"/>
      <w:r w:rsidRPr="00317A71">
        <w:rPr>
          <w:rFonts w:asciiTheme="minorHAnsi" w:hAnsiTheme="minorHAnsi" w:cstheme="minorHAnsi"/>
        </w:rPr>
        <w:t xml:space="preserve"> tea party to ascertain her</w:t>
      </w:r>
      <w:r w:rsidRPr="00317A71">
        <w:rPr>
          <w:rFonts w:asciiTheme="minorHAnsi" w:hAnsiTheme="minorHAnsi" w:cstheme="minorHAnsi"/>
        </w:rPr>
        <w:t xml:space="preserve"> feedback and she said that all of the former pupils had enjoyed the occasion and were particularly taken by the Music room. </w:t>
      </w:r>
      <w:r w:rsidRPr="00317A71">
        <w:rPr>
          <w:rFonts w:asciiTheme="minorHAnsi" w:hAnsiTheme="minorHAnsi" w:cstheme="minorHAnsi"/>
        </w:rPr>
        <w:br/>
        <w:t>I told her that I</w:t>
      </w:r>
      <w:r w:rsidRPr="00317A71">
        <w:rPr>
          <w:rFonts w:asciiTheme="minorHAnsi" w:hAnsiTheme="minorHAnsi" w:cstheme="minorHAnsi"/>
        </w:rPr>
        <w:t xml:space="preserve"> looked forward to seeing her at the Cricket Club’s President’s Day in </w:t>
      </w:r>
      <w:proofErr w:type="gramStart"/>
      <w:r w:rsidRPr="00317A71">
        <w:rPr>
          <w:rFonts w:asciiTheme="minorHAnsi" w:hAnsiTheme="minorHAnsi" w:cstheme="minorHAnsi"/>
        </w:rPr>
        <w:t>July,  particularly</w:t>
      </w:r>
      <w:proofErr w:type="gramEnd"/>
      <w:r w:rsidRPr="00317A71">
        <w:rPr>
          <w:rFonts w:asciiTheme="minorHAnsi" w:hAnsiTheme="minorHAnsi" w:cstheme="minorHAnsi"/>
        </w:rPr>
        <w:t xml:space="preserve"> as Alex is now the OWCC’s President. She was not aware of this fact, which probably tells you more about Alex’s modesty </w:t>
      </w:r>
      <w:r w:rsidRPr="00317A71">
        <w:rPr>
          <w:rFonts w:asciiTheme="minorHAnsi" w:hAnsiTheme="minorHAnsi" w:cstheme="minorHAnsi"/>
        </w:rPr>
        <w:t>than Jill, and I’m sure that his Mum was never aware of the fact that Alex is now also the President of the Football Club following their recent AGM, the first person ever to hold such lofty positions at the same time.</w:t>
      </w:r>
    </w:p>
    <w:p w14:paraId="3032B5A4"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I had the privilege of being invited to both Jill’s 80</w:t>
      </w:r>
      <w:r w:rsidRPr="00317A71">
        <w:rPr>
          <w:rFonts w:asciiTheme="minorHAnsi" w:hAnsiTheme="minorHAnsi" w:cstheme="minorHAnsi"/>
          <w:vertAlign w:val="superscript"/>
        </w:rPr>
        <w:t>th</w:t>
      </w:r>
      <w:r w:rsidRPr="00317A71">
        <w:rPr>
          <w:rFonts w:asciiTheme="minorHAnsi" w:hAnsiTheme="minorHAnsi" w:cstheme="minorHAnsi"/>
        </w:rPr>
        <w:t xml:space="preserve"> and 85</w:t>
      </w:r>
      <w:r w:rsidRPr="00317A71">
        <w:rPr>
          <w:rFonts w:asciiTheme="minorHAnsi" w:hAnsiTheme="minorHAnsi" w:cstheme="minorHAnsi"/>
          <w:vertAlign w:val="superscript"/>
        </w:rPr>
        <w:t>th</w:t>
      </w:r>
      <w:r w:rsidRPr="00317A71">
        <w:rPr>
          <w:rFonts w:asciiTheme="minorHAnsi" w:hAnsiTheme="minorHAnsi" w:cstheme="minorHAnsi"/>
        </w:rPr>
        <w:t xml:space="preserve"> birthday celebrations and to Jill and Ian’s Ruby wedding. </w:t>
      </w:r>
      <w:r w:rsidRPr="00317A71">
        <w:rPr>
          <w:rFonts w:asciiTheme="minorHAnsi" w:hAnsiTheme="minorHAnsi" w:cstheme="minorHAnsi"/>
        </w:rPr>
        <w:br/>
        <w:t xml:space="preserve"> The recent months and years have been difficult for Old </w:t>
      </w:r>
      <w:proofErr w:type="spellStart"/>
      <w:r w:rsidRPr="00317A71">
        <w:rPr>
          <w:rFonts w:asciiTheme="minorHAnsi" w:hAnsiTheme="minorHAnsi" w:cstheme="minorHAnsi"/>
        </w:rPr>
        <w:t>Wilsonians</w:t>
      </w:r>
      <w:proofErr w:type="spellEnd"/>
      <w:r w:rsidRPr="00317A71">
        <w:rPr>
          <w:rFonts w:asciiTheme="minorHAnsi" w:hAnsiTheme="minorHAnsi" w:cstheme="minorHAnsi"/>
        </w:rPr>
        <w:t xml:space="preserve"> as we have lost many great OW</w:t>
      </w:r>
      <w:r w:rsidRPr="00317A71">
        <w:rPr>
          <w:rFonts w:asciiTheme="minorHAnsi" w:hAnsiTheme="minorHAnsi" w:cstheme="minorHAnsi"/>
        </w:rPr>
        <w:t xml:space="preserve">s and Jill is up there with all of them and although, strictly </w:t>
      </w:r>
      <w:proofErr w:type="gramStart"/>
      <w:r w:rsidRPr="00317A71">
        <w:rPr>
          <w:rFonts w:asciiTheme="minorHAnsi" w:hAnsiTheme="minorHAnsi" w:cstheme="minorHAnsi"/>
        </w:rPr>
        <w:t>speaking  she</w:t>
      </w:r>
      <w:proofErr w:type="gramEnd"/>
      <w:r w:rsidRPr="00317A71">
        <w:rPr>
          <w:rFonts w:asciiTheme="minorHAnsi" w:hAnsiTheme="minorHAnsi" w:cstheme="minorHAnsi"/>
        </w:rPr>
        <w:t xml:space="preserve"> was only the mother of Alex, Doug, Helen and Stuart she was, in effect the </w:t>
      </w:r>
      <w:proofErr w:type="gramStart"/>
      <w:r w:rsidRPr="00317A71">
        <w:rPr>
          <w:rFonts w:asciiTheme="minorHAnsi" w:hAnsiTheme="minorHAnsi" w:cstheme="minorHAnsi"/>
        </w:rPr>
        <w:t>Mother</w:t>
      </w:r>
      <w:proofErr w:type="gramEnd"/>
      <w:r w:rsidRPr="00317A71">
        <w:rPr>
          <w:rFonts w:asciiTheme="minorHAnsi" w:hAnsiTheme="minorHAnsi" w:cstheme="minorHAnsi"/>
        </w:rPr>
        <w:t xml:space="preserve"> of </w:t>
      </w:r>
      <w:r w:rsidRPr="00317A71">
        <w:rPr>
          <w:rFonts w:asciiTheme="minorHAnsi" w:hAnsiTheme="minorHAnsi" w:cstheme="minorHAnsi"/>
          <w:b/>
          <w:bCs/>
          <w:i/>
          <w:iCs/>
        </w:rPr>
        <w:t>ALL</w:t>
      </w:r>
      <w:r w:rsidRPr="00317A71">
        <w:rPr>
          <w:rFonts w:asciiTheme="minorHAnsi" w:hAnsiTheme="minorHAnsi" w:cstheme="minorHAnsi"/>
        </w:rPr>
        <w:t xml:space="preserve"> Old </w:t>
      </w:r>
      <w:proofErr w:type="spellStart"/>
      <w:r w:rsidRPr="00317A71">
        <w:rPr>
          <w:rFonts w:asciiTheme="minorHAnsi" w:hAnsiTheme="minorHAnsi" w:cstheme="minorHAnsi"/>
        </w:rPr>
        <w:t>Wilsonians</w:t>
      </w:r>
      <w:proofErr w:type="spellEnd"/>
      <w:r w:rsidRPr="00317A71">
        <w:rPr>
          <w:rFonts w:asciiTheme="minorHAnsi" w:hAnsiTheme="minorHAnsi" w:cstheme="minorHAnsi"/>
        </w:rPr>
        <w:br/>
        <w:t xml:space="preserve">There is a wonderful photograph, which you can see on the OWA website, of the entire </w:t>
      </w:r>
      <w:r w:rsidRPr="00317A71">
        <w:rPr>
          <w:rFonts w:asciiTheme="minorHAnsi" w:hAnsiTheme="minorHAnsi" w:cstheme="minorHAnsi"/>
        </w:rPr>
        <w:lastRenderedPageBreak/>
        <w:t xml:space="preserve">immediate Forbes family. </w:t>
      </w:r>
      <w:proofErr w:type="gramStart"/>
      <w:r w:rsidRPr="00317A71">
        <w:rPr>
          <w:rFonts w:asciiTheme="minorHAnsi" w:hAnsiTheme="minorHAnsi" w:cstheme="minorHAnsi"/>
        </w:rPr>
        <w:t>Take a look</w:t>
      </w:r>
      <w:proofErr w:type="gramEnd"/>
      <w:r w:rsidRPr="00317A71">
        <w:rPr>
          <w:rFonts w:asciiTheme="minorHAnsi" w:hAnsiTheme="minorHAnsi" w:cstheme="minorHAnsi"/>
        </w:rPr>
        <w:t xml:space="preserve"> at it and, if you do not shed a </w:t>
      </w:r>
      <w:proofErr w:type="gramStart"/>
      <w:r w:rsidRPr="00317A71">
        <w:rPr>
          <w:rFonts w:asciiTheme="minorHAnsi" w:hAnsiTheme="minorHAnsi" w:cstheme="minorHAnsi"/>
        </w:rPr>
        <w:t>tear,  then</w:t>
      </w:r>
      <w:proofErr w:type="gramEnd"/>
      <w:r w:rsidRPr="00317A71">
        <w:rPr>
          <w:rFonts w:asciiTheme="minorHAnsi" w:hAnsiTheme="minorHAnsi" w:cstheme="minorHAnsi"/>
        </w:rPr>
        <w:t xml:space="preserve"> you must question </w:t>
      </w:r>
      <w:proofErr w:type="gramStart"/>
      <w:r w:rsidRPr="00317A71">
        <w:rPr>
          <w:rFonts w:asciiTheme="minorHAnsi" w:hAnsiTheme="minorHAnsi" w:cstheme="minorHAnsi"/>
        </w:rPr>
        <w:t>whether or not</w:t>
      </w:r>
      <w:proofErr w:type="gramEnd"/>
      <w:r w:rsidRPr="00317A71">
        <w:rPr>
          <w:rFonts w:asciiTheme="minorHAnsi" w:hAnsiTheme="minorHAnsi" w:cstheme="minorHAnsi"/>
        </w:rPr>
        <w:t xml:space="preserve"> you have a heart.    </w:t>
      </w:r>
    </w:p>
    <w:p w14:paraId="246F2ECB"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 xml:space="preserve">Like Ian’s, Jill’s passing was quick and she did not suffer a long </w:t>
      </w:r>
      <w:proofErr w:type="gramStart"/>
      <w:r w:rsidRPr="00317A71">
        <w:rPr>
          <w:rFonts w:asciiTheme="minorHAnsi" w:hAnsiTheme="minorHAnsi" w:cstheme="minorHAnsi"/>
        </w:rPr>
        <w:t>drawn out</w:t>
      </w:r>
      <w:proofErr w:type="gramEnd"/>
      <w:r w:rsidRPr="00317A71">
        <w:rPr>
          <w:rFonts w:asciiTheme="minorHAnsi" w:hAnsiTheme="minorHAnsi" w:cstheme="minorHAnsi"/>
        </w:rPr>
        <w:t xml:space="preserve"> death.  L</w:t>
      </w:r>
      <w:r w:rsidRPr="00317A71">
        <w:rPr>
          <w:rFonts w:asciiTheme="minorHAnsi" w:hAnsiTheme="minorHAnsi" w:cstheme="minorHAnsi"/>
        </w:rPr>
        <w:t>ike Ian, Jill did not suffer fools gladly and during their respective long association with the OWs they both met many of them!  They were soul mates, their love for each other was palpable and I will never forget Ian’s moving words about his wife at their Ruby wedding anniversary celebrations.</w:t>
      </w:r>
    </w:p>
    <w:p w14:paraId="5862EFE5" w14:textId="77777777" w:rsidR="004E412C" w:rsidRPr="00317A71" w:rsidRDefault="00C423F9" w:rsidP="00317A71">
      <w:pPr>
        <w:rPr>
          <w:rFonts w:asciiTheme="minorHAnsi" w:hAnsiTheme="minorHAnsi" w:cstheme="minorHAnsi"/>
        </w:rPr>
      </w:pPr>
      <w:r w:rsidRPr="00317A71">
        <w:rPr>
          <w:rFonts w:asciiTheme="minorHAnsi" w:hAnsiTheme="minorHAnsi" w:cstheme="minorHAnsi"/>
        </w:rPr>
        <w:t xml:space="preserve">We will all miss Jill and our thoughts </w:t>
      </w:r>
      <w:proofErr w:type="gramStart"/>
      <w:r w:rsidRPr="00317A71">
        <w:rPr>
          <w:rFonts w:asciiTheme="minorHAnsi" w:hAnsiTheme="minorHAnsi" w:cstheme="minorHAnsi"/>
        </w:rPr>
        <w:t>at the moment</w:t>
      </w:r>
      <w:proofErr w:type="gramEnd"/>
      <w:r w:rsidRPr="00317A71">
        <w:rPr>
          <w:rFonts w:asciiTheme="minorHAnsi" w:hAnsiTheme="minorHAnsi" w:cstheme="minorHAnsi"/>
        </w:rPr>
        <w:t xml:space="preserve"> are with Alex. Doug, Stuart and Helen and the wider Forbes family, all wonderful people in their own way.</w:t>
      </w:r>
      <w:r w:rsidRPr="00317A71">
        <w:rPr>
          <w:rFonts w:asciiTheme="minorHAnsi" w:hAnsiTheme="minorHAnsi" w:cstheme="minorHAnsi"/>
        </w:rPr>
        <w:br/>
        <w:t xml:space="preserve">Jill; you were loved and admired by all who knew you and </w:t>
      </w:r>
      <w:r w:rsidRPr="00317A71">
        <w:rPr>
          <w:rFonts w:asciiTheme="minorHAnsi" w:hAnsiTheme="minorHAnsi" w:cstheme="minorHAnsi"/>
        </w:rPr>
        <w:t xml:space="preserve">that was primarily because you made it </w:t>
      </w:r>
      <w:r w:rsidRPr="00317A71">
        <w:rPr>
          <w:rFonts w:asciiTheme="minorHAnsi" w:hAnsiTheme="minorHAnsi" w:cstheme="minorHAnsi"/>
          <w:b/>
          <w:bCs/>
          <w:i/>
          <w:iCs/>
        </w:rPr>
        <w:t xml:space="preserve">impossible </w:t>
      </w:r>
      <w:r w:rsidRPr="00317A71">
        <w:rPr>
          <w:rFonts w:asciiTheme="minorHAnsi" w:hAnsiTheme="minorHAnsi" w:cstheme="minorHAnsi"/>
        </w:rPr>
        <w:t xml:space="preserve">for anyone to react in any other way. </w:t>
      </w:r>
    </w:p>
    <w:p w14:paraId="669A0F56"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w:t>
      </w:r>
    </w:p>
    <w:p w14:paraId="3F4B4CB4" w14:textId="77777777" w:rsidR="004E412C" w:rsidRPr="00317A71" w:rsidRDefault="00C423F9" w:rsidP="00317A71">
      <w:pPr>
        <w:pStyle w:val="BodyText"/>
        <w:shd w:val="clear" w:color="auto" w:fill="FFFFFF"/>
        <w:spacing w:line="360" w:lineRule="atLeast"/>
        <w:jc w:val="left"/>
        <w:rPr>
          <w:rFonts w:asciiTheme="minorHAnsi" w:hAnsiTheme="minorHAnsi" w:cstheme="minorHAnsi"/>
          <w:sz w:val="24"/>
          <w:szCs w:val="24"/>
        </w:rPr>
      </w:pPr>
      <w:r w:rsidRPr="00317A71">
        <w:rPr>
          <w:rFonts w:asciiTheme="minorHAnsi" w:hAnsiTheme="minorHAnsi" w:cstheme="minorHAnsi"/>
          <w:sz w:val="24"/>
          <w:szCs w:val="24"/>
        </w:rPr>
        <w:t xml:space="preserve">  </w:t>
      </w:r>
    </w:p>
    <w:p w14:paraId="46CA75E6" w14:textId="77777777" w:rsidR="004E412C" w:rsidRPr="00317A71" w:rsidRDefault="004E412C" w:rsidP="00317A71">
      <w:pPr>
        <w:pStyle w:val="BodyText"/>
        <w:shd w:val="clear" w:color="auto" w:fill="FFFFFF"/>
        <w:spacing w:line="360" w:lineRule="atLeast"/>
        <w:jc w:val="left"/>
        <w:rPr>
          <w:rFonts w:asciiTheme="minorHAnsi" w:hAnsiTheme="minorHAnsi" w:cstheme="minorHAnsi"/>
          <w:sz w:val="24"/>
          <w:szCs w:val="24"/>
        </w:rPr>
      </w:pPr>
    </w:p>
    <w:sectPr w:rsidR="004E412C" w:rsidRPr="00317A71">
      <w:pgSz w:w="11906" w:h="16838"/>
      <w:pgMar w:top="993"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45 Light">
    <w:altName w:val="Cambria"/>
    <w:panose1 w:val="020B0604020202020204"/>
    <w:charset w:val="00"/>
    <w:family w:val="roman"/>
    <w:pitch w:val="variable"/>
  </w:font>
  <w:font w:name="OpenSymbol">
    <w:altName w:val="Arial Unicode MS"/>
    <w:panose1 w:val="020B0604020202020204"/>
    <w:charset w:val="02"/>
    <w:family w:val="roman"/>
    <w:pitch w:val="variable"/>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2C"/>
    <w:rsid w:val="00317A71"/>
    <w:rsid w:val="00387DBC"/>
    <w:rsid w:val="004E412C"/>
    <w:rsid w:val="005A7637"/>
    <w:rsid w:val="00BD75EB"/>
    <w:rsid w:val="00C423F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924BAB5"/>
  <w15:docId w15:val="{DD55D1A7-3D1D-7246-BAF8-5BD95BDD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21"/>
    <w:rPr>
      <w:rFonts w:ascii="Times New Roman" w:eastAsia="Times New Roman" w:hAnsi="Times New Roman" w:cs="Times New Roman"/>
      <w:sz w:val="24"/>
      <w:szCs w:val="24"/>
    </w:rPr>
  </w:style>
  <w:style w:type="paragraph" w:styleId="Heading1">
    <w:name w:val="heading 1"/>
    <w:basedOn w:val="Normal"/>
    <w:link w:val="Heading1Char"/>
    <w:qFormat/>
    <w:rsid w:val="00F12CFE"/>
    <w:pPr>
      <w:spacing w:line="336" w:lineRule="atLeast"/>
      <w:outlineLvl w:val="0"/>
    </w:pPr>
    <w:rPr>
      <w:kern w:val="2"/>
      <w:sz w:val="34"/>
      <w:szCs w:val="34"/>
      <w:lang w:eastAsia="en-GB"/>
    </w:rPr>
  </w:style>
  <w:style w:type="paragraph" w:styleId="Heading2">
    <w:name w:val="heading 2"/>
    <w:basedOn w:val="Normal"/>
    <w:next w:val="Normal"/>
    <w:link w:val="Heading2Char"/>
    <w:uiPriority w:val="9"/>
    <w:semiHidden/>
    <w:unhideWhenUsed/>
    <w:qFormat/>
    <w:rsid w:val="00A97A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10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61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311"/>
    <w:rPr>
      <w:color w:val="0000FF" w:themeColor="hyperlink"/>
      <w:u w:val="single"/>
    </w:rPr>
  </w:style>
  <w:style w:type="character" w:customStyle="1" w:styleId="apple-style-span">
    <w:name w:val="apple-style-span"/>
    <w:basedOn w:val="DefaultParagraphFont"/>
    <w:qFormat/>
    <w:rsid w:val="00602438"/>
  </w:style>
  <w:style w:type="character" w:customStyle="1" w:styleId="textexposedshow">
    <w:name w:val="text_exposed_show"/>
    <w:basedOn w:val="DefaultParagraphFont"/>
    <w:qFormat/>
    <w:rsid w:val="00602438"/>
  </w:style>
  <w:style w:type="character" w:customStyle="1" w:styleId="apple-converted-space">
    <w:name w:val="apple-converted-space"/>
    <w:basedOn w:val="DefaultParagraphFont"/>
    <w:qFormat/>
    <w:rsid w:val="00C8362F"/>
  </w:style>
  <w:style w:type="character" w:customStyle="1" w:styleId="gbthreadmessagerowauthorlinkwrapper">
    <w:name w:val="gbthreadmessagerow_authorlink_wrapper"/>
    <w:basedOn w:val="DefaultParagraphFont"/>
    <w:qFormat/>
    <w:rsid w:val="008C2169"/>
  </w:style>
  <w:style w:type="character" w:customStyle="1" w:styleId="gbthreadmessagerowdate">
    <w:name w:val="gbthreadmessagerow_date"/>
    <w:basedOn w:val="DefaultParagraphFont"/>
    <w:qFormat/>
    <w:rsid w:val="008C2169"/>
  </w:style>
  <w:style w:type="character" w:customStyle="1" w:styleId="messagebody">
    <w:name w:val="messagebody"/>
    <w:basedOn w:val="DefaultParagraphFont"/>
    <w:qFormat/>
    <w:rsid w:val="00AC58EA"/>
  </w:style>
  <w:style w:type="character" w:customStyle="1" w:styleId="BalloonTextChar">
    <w:name w:val="Balloon Text Char"/>
    <w:basedOn w:val="DefaultParagraphFont"/>
    <w:link w:val="BalloonText"/>
    <w:uiPriority w:val="99"/>
    <w:semiHidden/>
    <w:qFormat/>
    <w:rsid w:val="00600CEE"/>
    <w:rPr>
      <w:rFonts w:ascii="Tahoma" w:eastAsia="Times New Roman" w:hAnsi="Tahoma" w:cs="Tahoma"/>
      <w:sz w:val="16"/>
      <w:szCs w:val="16"/>
    </w:rPr>
  </w:style>
  <w:style w:type="character" w:customStyle="1" w:styleId="cgselectable">
    <w:name w:val="cgselectable"/>
    <w:basedOn w:val="DefaultParagraphFont"/>
    <w:qFormat/>
    <w:rsid w:val="001D0D1C"/>
  </w:style>
  <w:style w:type="character" w:customStyle="1" w:styleId="fontdarkgray">
    <w:name w:val="fontdarkgray"/>
    <w:basedOn w:val="DefaultParagraphFont"/>
    <w:qFormat/>
    <w:rsid w:val="001D0D1C"/>
  </w:style>
  <w:style w:type="character" w:styleId="Strong">
    <w:name w:val="Strong"/>
    <w:basedOn w:val="DefaultParagraphFont"/>
    <w:uiPriority w:val="22"/>
    <w:qFormat/>
    <w:rsid w:val="00D160FD"/>
    <w:rPr>
      <w:b/>
      <w:bCs/>
    </w:rPr>
  </w:style>
  <w:style w:type="character" w:customStyle="1" w:styleId="yiv458222188mgfilesize">
    <w:name w:val="yiv458222188mgfilesize"/>
    <w:basedOn w:val="DefaultParagraphFont"/>
    <w:qFormat/>
    <w:rsid w:val="003D4C4F"/>
  </w:style>
  <w:style w:type="character" w:customStyle="1" w:styleId="Heading1Char">
    <w:name w:val="Heading 1 Char"/>
    <w:basedOn w:val="DefaultParagraphFont"/>
    <w:link w:val="Heading1"/>
    <w:qFormat/>
    <w:rsid w:val="00F12CFE"/>
    <w:rPr>
      <w:rFonts w:ascii="Times New Roman" w:eastAsia="Times New Roman" w:hAnsi="Times New Roman" w:cs="Times New Roman"/>
      <w:kern w:val="2"/>
      <w:sz w:val="34"/>
      <w:szCs w:val="34"/>
      <w:lang w:eastAsia="en-GB"/>
    </w:rPr>
  </w:style>
  <w:style w:type="character" w:customStyle="1" w:styleId="yiv1017470355apple-tab-span">
    <w:name w:val="yiv1017470355apple-tab-span"/>
    <w:basedOn w:val="DefaultParagraphFont"/>
    <w:qFormat/>
    <w:rsid w:val="009F465C"/>
  </w:style>
  <w:style w:type="character" w:customStyle="1" w:styleId="Heading2Char">
    <w:name w:val="Heading 2 Char"/>
    <w:basedOn w:val="DefaultParagraphFont"/>
    <w:link w:val="Heading2"/>
    <w:uiPriority w:val="9"/>
    <w:semiHidden/>
    <w:qFormat/>
    <w:rsid w:val="00A97A7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qFormat/>
    <w:rsid w:val="00171019"/>
    <w:rPr>
      <w:rFonts w:asciiTheme="majorHAnsi" w:eastAsiaTheme="majorEastAsia" w:hAnsiTheme="majorHAnsi" w:cstheme="majorBidi"/>
      <w:b/>
      <w:bCs/>
      <w:color w:val="4F81BD" w:themeColor="accent1"/>
      <w:sz w:val="24"/>
      <w:szCs w:val="24"/>
    </w:rPr>
  </w:style>
  <w:style w:type="character" w:customStyle="1" w:styleId="BodyTextChar">
    <w:name w:val="Body Text Char"/>
    <w:basedOn w:val="DefaultParagraphFont"/>
    <w:link w:val="BodyText"/>
    <w:uiPriority w:val="99"/>
    <w:semiHidden/>
    <w:qFormat/>
    <w:rsid w:val="00781047"/>
    <w:rPr>
      <w:rFonts w:ascii="Frutiger LT 45 Light" w:eastAsia="Calibri" w:hAnsi="Frutiger LT 45 Light" w:cs="Times New Roman"/>
    </w:rPr>
  </w:style>
  <w:style w:type="character" w:customStyle="1" w:styleId="from">
    <w:name w:val="from"/>
    <w:basedOn w:val="DefaultParagraphFont"/>
    <w:qFormat/>
    <w:rsid w:val="00FB0C6B"/>
  </w:style>
  <w:style w:type="character" w:customStyle="1" w:styleId="to">
    <w:name w:val="to"/>
    <w:basedOn w:val="DefaultParagraphFont"/>
    <w:qFormat/>
    <w:rsid w:val="00FB0C6B"/>
  </w:style>
  <w:style w:type="character" w:customStyle="1" w:styleId="lozengfy">
    <w:name w:val="lozengfy"/>
    <w:basedOn w:val="DefaultParagraphFont"/>
    <w:qFormat/>
    <w:rsid w:val="00FB0C6B"/>
  </w:style>
  <w:style w:type="character" w:customStyle="1" w:styleId="cc">
    <w:name w:val="cc"/>
    <w:basedOn w:val="DefaultParagraphFont"/>
    <w:qFormat/>
    <w:rsid w:val="00FB0C6B"/>
  </w:style>
  <w:style w:type="character" w:customStyle="1" w:styleId="ampm">
    <w:name w:val="ampm"/>
    <w:basedOn w:val="DefaultParagraphFont"/>
    <w:qFormat/>
    <w:rsid w:val="00FB0C6B"/>
  </w:style>
  <w:style w:type="character" w:customStyle="1" w:styleId="Heading4Char">
    <w:name w:val="Heading 4 Char"/>
    <w:basedOn w:val="DefaultParagraphFont"/>
    <w:link w:val="Heading4"/>
    <w:uiPriority w:val="9"/>
    <w:semiHidden/>
    <w:qFormat/>
    <w:rsid w:val="00766143"/>
    <w:rPr>
      <w:rFonts w:asciiTheme="majorHAnsi" w:eastAsiaTheme="majorEastAsia" w:hAnsiTheme="majorHAnsi" w:cstheme="majorBidi"/>
      <w:b/>
      <w:bCs/>
      <w:i/>
      <w:iCs/>
      <w:color w:val="4F81BD" w:themeColor="accent1"/>
      <w:sz w:val="24"/>
      <w:szCs w:val="24"/>
    </w:rPr>
  </w:style>
  <w:style w:type="character" w:customStyle="1" w:styleId="vuuxrf">
    <w:name w:val="vuuxrf"/>
    <w:basedOn w:val="DefaultParagraphFont"/>
    <w:qFormat/>
    <w:rsid w:val="00D07C69"/>
  </w:style>
  <w:style w:type="character" w:styleId="HTMLCite">
    <w:name w:val="HTML Cite"/>
    <w:basedOn w:val="DefaultParagraphFont"/>
    <w:uiPriority w:val="99"/>
    <w:semiHidden/>
    <w:unhideWhenUsed/>
    <w:qFormat/>
    <w:rsid w:val="00D07C69"/>
    <w:rPr>
      <w:i/>
      <w:iCs/>
    </w:rPr>
  </w:style>
  <w:style w:type="character" w:styleId="Emphasis">
    <w:name w:val="Emphasis"/>
    <w:basedOn w:val="DefaultParagraphFont"/>
    <w:uiPriority w:val="20"/>
    <w:qFormat/>
    <w:rsid w:val="00D07C69"/>
    <w:rPr>
      <w:i/>
      <w:iCs/>
    </w:rPr>
  </w:style>
  <w:style w:type="character" w:styleId="UnresolvedMention">
    <w:name w:val="Unresolved Mention"/>
    <w:basedOn w:val="DefaultParagraphFont"/>
    <w:uiPriority w:val="99"/>
    <w:semiHidden/>
    <w:unhideWhenUsed/>
    <w:qFormat/>
    <w:rsid w:val="007F455B"/>
    <w:rPr>
      <w:color w:val="605E5C"/>
      <w:shd w:val="clear" w:color="auto" w:fill="E1DFDD"/>
    </w:rPr>
  </w:style>
  <w:style w:type="character" w:customStyle="1" w:styleId="ub">
    <w:name w:val="u_b"/>
    <w:basedOn w:val="DefaultParagraphFont"/>
    <w:qFormat/>
    <w:rsid w:val="0030662D"/>
  </w:style>
  <w:style w:type="character" w:customStyle="1" w:styleId="df">
    <w:name w:val="d_f"/>
    <w:basedOn w:val="DefaultParagraphFont"/>
    <w:qFormat/>
    <w:rsid w:val="0030662D"/>
  </w:style>
  <w:style w:type="character" w:customStyle="1" w:styleId="c4z29wjxl">
    <w:name w:val="c4_z29wjxl"/>
    <w:basedOn w:val="DefaultParagraphFont"/>
    <w:qFormat/>
    <w:rsid w:val="0030662D"/>
  </w:style>
  <w:style w:type="character" w:customStyle="1" w:styleId="vkekvd">
    <w:name w:val="vkekvd"/>
    <w:basedOn w:val="DefaultParagraphFont"/>
    <w:qFormat/>
    <w:rsid w:val="00830D9F"/>
  </w:style>
  <w:style w:type="character" w:customStyle="1" w:styleId="ifmvxd">
    <w:name w:val="ifmvxd"/>
    <w:basedOn w:val="DefaultParagraphFont"/>
    <w:qFormat/>
    <w:rsid w:val="00830D9F"/>
  </w:style>
  <w:style w:type="character" w:customStyle="1" w:styleId="ijm6od">
    <w:name w:val="ijm6od"/>
    <w:basedOn w:val="DefaultParagraphFont"/>
    <w:qFormat/>
    <w:rsid w:val="00830D9F"/>
  </w:style>
  <w:style w:type="character" w:customStyle="1" w:styleId="t286pc">
    <w:name w:val="t286pc"/>
    <w:basedOn w:val="DefaultParagraphFont"/>
    <w:qFormat/>
    <w:rsid w:val="00830D9F"/>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semiHidden/>
    <w:unhideWhenUsed/>
    <w:rsid w:val="00781047"/>
    <w:pPr>
      <w:jc w:val="both"/>
    </w:pPr>
    <w:rPr>
      <w:rFonts w:ascii="Frutiger LT 45 Light" w:eastAsia="Calibri" w:hAnsi="Frutiger LT 45 Light"/>
      <w:sz w:val="22"/>
      <w:szCs w:val="22"/>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600CEE"/>
    <w:rPr>
      <w:rFonts w:ascii="Tahoma" w:hAnsi="Tahoma" w:cs="Tahoma"/>
      <w:sz w:val="16"/>
      <w:szCs w:val="16"/>
    </w:rPr>
  </w:style>
  <w:style w:type="paragraph" w:customStyle="1" w:styleId="yiv459532274msonormal">
    <w:name w:val="yiv459532274msonormal"/>
    <w:basedOn w:val="Normal"/>
    <w:qFormat/>
    <w:rsid w:val="00475890"/>
    <w:pPr>
      <w:spacing w:beforeAutospacing="1" w:afterAutospacing="1"/>
    </w:pPr>
    <w:rPr>
      <w:lang w:eastAsia="en-GB"/>
    </w:rPr>
  </w:style>
  <w:style w:type="paragraph" w:customStyle="1" w:styleId="yiv980697808msonormal">
    <w:name w:val="yiv980697808msonormal"/>
    <w:basedOn w:val="Normal"/>
    <w:qFormat/>
    <w:rsid w:val="00C22647"/>
    <w:pPr>
      <w:spacing w:beforeAutospacing="1" w:afterAutospacing="1"/>
    </w:pPr>
    <w:rPr>
      <w:lang w:eastAsia="en-GB"/>
    </w:rPr>
  </w:style>
  <w:style w:type="paragraph" w:styleId="ListParagraph">
    <w:name w:val="List Paragraph"/>
    <w:basedOn w:val="Normal"/>
    <w:uiPriority w:val="34"/>
    <w:qFormat/>
    <w:rsid w:val="007D464D"/>
    <w:pPr>
      <w:ind w:left="720"/>
      <w:contextualSpacing/>
    </w:pPr>
  </w:style>
  <w:style w:type="paragraph" w:customStyle="1" w:styleId="yiv458222188mgaititletxt">
    <w:name w:val="yiv458222188mgaititletxt"/>
    <w:basedOn w:val="Normal"/>
    <w:qFormat/>
    <w:rsid w:val="003D4C4F"/>
    <w:pPr>
      <w:spacing w:beforeAutospacing="1" w:afterAutospacing="1"/>
    </w:pPr>
    <w:rPr>
      <w:lang w:eastAsia="en-GB"/>
    </w:rPr>
  </w:style>
  <w:style w:type="paragraph" w:customStyle="1" w:styleId="yiv349319435msonormal">
    <w:name w:val="yiv349319435msonormal"/>
    <w:basedOn w:val="Normal"/>
    <w:qFormat/>
    <w:rsid w:val="00A97A71"/>
    <w:pPr>
      <w:spacing w:beforeAutospacing="1" w:afterAutospacing="1"/>
    </w:pPr>
    <w:rPr>
      <w:lang w:eastAsia="en-GB"/>
    </w:rPr>
  </w:style>
  <w:style w:type="paragraph" w:customStyle="1" w:styleId="short">
    <w:name w:val="short"/>
    <w:basedOn w:val="Normal"/>
    <w:qFormat/>
    <w:rsid w:val="00171019"/>
    <w:pPr>
      <w:spacing w:beforeAutospacing="1" w:afterAutospacing="1"/>
    </w:pPr>
    <w:rPr>
      <w:lang w:eastAsia="en-GB"/>
    </w:rPr>
  </w:style>
  <w:style w:type="paragraph" w:styleId="NormalWeb">
    <w:name w:val="Normal (Web)"/>
    <w:basedOn w:val="Normal"/>
    <w:uiPriority w:val="99"/>
    <w:unhideWhenUsed/>
    <w:qFormat/>
    <w:rsid w:val="00171019"/>
    <w:pPr>
      <w:spacing w:beforeAutospacing="1" w:afterAutospacing="1"/>
    </w:pPr>
    <w:rPr>
      <w:lang w:eastAsia="en-GB"/>
    </w:rPr>
  </w:style>
  <w:style w:type="paragraph" w:customStyle="1" w:styleId="yiv8203703267msonormal">
    <w:name w:val="yiv8203703267msonormal"/>
    <w:basedOn w:val="Normal"/>
    <w:qFormat/>
    <w:rsid w:val="00FB0C6B"/>
    <w:pPr>
      <w:spacing w:beforeAutospacing="1" w:afterAutospacing="1"/>
    </w:pPr>
    <w:rPr>
      <w:lang w:eastAsia="en-GB"/>
    </w:rPr>
  </w:style>
  <w:style w:type="paragraph" w:customStyle="1" w:styleId="importantmsg">
    <w:name w:val="importantmsg"/>
    <w:basedOn w:val="Normal"/>
    <w:qFormat/>
    <w:rsid w:val="00766143"/>
    <w:pPr>
      <w:spacing w:beforeAutospacing="1" w:afterAutospacing="1"/>
    </w:pPr>
    <w:rPr>
      <w:lang w:eastAsia="en-GB"/>
    </w:rPr>
  </w:style>
  <w:style w:type="paragraph" w:customStyle="1" w:styleId="desccontainer">
    <w:name w:val="desccontainer"/>
    <w:basedOn w:val="Normal"/>
    <w:qFormat/>
    <w:rsid w:val="00766143"/>
    <w:pPr>
      <w:spacing w:beforeAutospacing="1" w:afterAutospacing="1"/>
    </w:pPr>
    <w:rPr>
      <w:lang w:eastAsia="en-GB"/>
    </w:rPr>
  </w:style>
  <w:style w:type="paragraph" w:customStyle="1" w:styleId="namecontainer">
    <w:name w:val="namecontainer"/>
    <w:basedOn w:val="Normal"/>
    <w:qFormat/>
    <w:rsid w:val="00766143"/>
    <w:pPr>
      <w:spacing w:beforeAutospacing="1" w:afterAutospacing="1"/>
    </w:pPr>
    <w:rPr>
      <w:lang w:eastAsia="en-GB"/>
    </w:rPr>
  </w:style>
  <w:style w:type="paragraph" w:customStyle="1" w:styleId="pricecontainer">
    <w:name w:val="pricecontainer"/>
    <w:basedOn w:val="Normal"/>
    <w:qFormat/>
    <w:rsid w:val="00766143"/>
    <w:pPr>
      <w:spacing w:beforeAutospacing="1" w:afterAutospacing="1"/>
    </w:pPr>
    <w:rPr>
      <w:lang w:eastAsia="en-GB"/>
    </w:rPr>
  </w:style>
  <w:style w:type="paragraph" w:customStyle="1" w:styleId="actionscontainer">
    <w:name w:val="actionscontainer"/>
    <w:basedOn w:val="Normal"/>
    <w:qFormat/>
    <w:rsid w:val="00766143"/>
    <w:pPr>
      <w:spacing w:beforeAutospacing="1" w:afterAutospacing="1"/>
    </w:pPr>
    <w:rPr>
      <w:lang w:eastAsia="en-GB"/>
    </w:rPr>
  </w:style>
  <w:style w:type="paragraph" w:styleId="NoSpacing">
    <w:name w:val="No Spacing"/>
    <w:uiPriority w:val="1"/>
    <w:qFormat/>
    <w:rsid w:val="00DD058F"/>
    <w:rPr>
      <w:rFonts w:cs="Times New Roman"/>
    </w:rPr>
  </w:style>
  <w:style w:type="paragraph" w:customStyle="1" w:styleId="yiv7277771738msonormal">
    <w:name w:val="yiv7277771738msonormal"/>
    <w:basedOn w:val="Normal"/>
    <w:qFormat/>
    <w:rsid w:val="006A257A"/>
    <w:pPr>
      <w:spacing w:beforeAutospacing="1" w:afterAutospacing="1"/>
    </w:pPr>
    <w:rPr>
      <w:lang w:eastAsia="en-GB"/>
    </w:rPr>
  </w:style>
  <w:style w:type="paragraph" w:customStyle="1" w:styleId="df3vjf">
    <w:name w:val="df3vjf"/>
    <w:basedOn w:val="Normal"/>
    <w:qFormat/>
    <w:rsid w:val="00830D9F"/>
    <w:pPr>
      <w:spacing w:beforeAutospacing="1" w:afterAutospacing="1"/>
    </w:pPr>
    <w:rPr>
      <w:lang w:eastAsia="en-GB"/>
    </w:rPr>
  </w:style>
  <w:style w:type="paragraph" w:customStyle="1" w:styleId="FrameContentsuser">
    <w:name w:val="Frame Contents (user)"/>
    <w:basedOn w:val="Normal"/>
    <w:qFormat/>
  </w:style>
  <w:style w:type="table" w:styleId="TableGrid">
    <w:name w:val="Table Grid"/>
    <w:basedOn w:val="TableNormal"/>
    <w:rsid w:val="00F12CFE"/>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DC19-F4CC-4D01-9633-C98F9594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1205</Words>
  <Characters>5524</Characters>
  <Application>Microsoft Office Word</Application>
  <DocSecurity>0</DocSecurity>
  <Lines>98</Lines>
  <Paragraphs>20</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Alex Forbes</cp:lastModifiedBy>
  <cp:revision>4</cp:revision>
  <cp:lastPrinted>2026-07-09T15:18:00Z</cp:lastPrinted>
  <dcterms:created xsi:type="dcterms:W3CDTF">2026-07-16T14:30:00Z</dcterms:created>
  <dcterms:modified xsi:type="dcterms:W3CDTF">2026-07-16T14:31:00Z</dcterms:modified>
  <dc:language>en-GB</dc:language>
</cp:coreProperties>
</file>